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360" w:lineRule="auto"/>
        <w:jc w:val="left"/>
        <w:rPr>
          <w:rFonts w:ascii="MS Gothic" w:cs="MS Gothic" w:eastAsia="MS Gothic" w:hAnsi="MS Gothic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様式第２号（第３条関係）</w:t>
      </w:r>
    </w:p>
    <w:p w:rsidR="00000000" w:rsidDel="00000000" w:rsidP="00000000" w:rsidRDefault="00000000" w:rsidRPr="00000000" w14:paraId="00000002">
      <w:pPr>
        <w:widowControl w:val="1"/>
        <w:spacing w:line="360" w:lineRule="auto"/>
        <w:jc w:val="left"/>
        <w:rPr>
          <w:rFonts w:ascii="MS Gothic" w:cs="MS Gothic" w:eastAsia="MS Gothic" w:hAnsi="MS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360" w:lineRule="auto"/>
        <w:jc w:val="left"/>
        <w:rPr>
          <w:rFonts w:ascii="MS Gothic" w:cs="MS Gothic" w:eastAsia="MS Gothic" w:hAnsi="MS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MS Gothic" w:cs="MS Gothic" w:eastAsia="MS Gothic" w:hAnsi="MS Gothic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長崎県スポーツコミッションスポーツ合宿拠点づくり</w:t>
      </w:r>
    </w:p>
    <w:p w:rsidR="00000000" w:rsidDel="00000000" w:rsidP="00000000" w:rsidRDefault="00000000" w:rsidRPr="00000000" w14:paraId="00000005">
      <w:pPr>
        <w:widowControl w:val="1"/>
        <w:spacing w:line="360" w:lineRule="auto"/>
        <w:ind w:firstLine="1320"/>
        <w:jc w:val="left"/>
        <w:rPr>
          <w:rFonts w:ascii="MS Gothic" w:cs="MS Gothic" w:eastAsia="MS Gothic" w:hAnsi="MS Gothic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推進事業補助金事業実施計画書</w:t>
      </w:r>
    </w:p>
    <w:p w:rsidR="00000000" w:rsidDel="00000000" w:rsidP="00000000" w:rsidRDefault="00000000" w:rsidRPr="00000000" w14:paraId="00000006">
      <w:pPr>
        <w:widowControl w:val="1"/>
        <w:spacing w:line="360" w:lineRule="auto"/>
        <w:jc w:val="left"/>
        <w:rPr>
          <w:rFonts w:ascii="MS Gothic" w:cs="MS Gothic" w:eastAsia="MS Gothic" w:hAnsi="MS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360" w:lineRule="auto"/>
        <w:jc w:val="left"/>
        <w:rPr>
          <w:rFonts w:ascii="MS Gothic" w:cs="MS Gothic" w:eastAsia="MS Gothic" w:hAnsi="MS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220"/>
        <w:jc w:val="left"/>
        <w:rPr>
          <w:rFonts w:ascii="MS Gothic" w:cs="MS Gothic" w:eastAsia="MS Gothic" w:hAnsi="MS Gothic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○合宿の内容</w:t>
      </w:r>
    </w:p>
    <w:tbl>
      <w:tblPr>
        <w:tblStyle w:val="Table1"/>
        <w:tblW w:w="829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64"/>
        <w:gridCol w:w="6132"/>
        <w:tblGridChange w:id="0">
          <w:tblGrid>
            <w:gridCol w:w="2164"/>
            <w:gridCol w:w="6132"/>
          </w:tblGrid>
        </w:tblGridChange>
      </w:tblGrid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①種目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②チーム・団体名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③所在地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④期間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MS Gothic" w:cs="MS Gothic" w:eastAsia="MS Gothic" w:hAnsi="MS Gothic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  　　年　　月　　日　～　  　　年　　月　　日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⑤人数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⑥利用施設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⑦宿泊施設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⑧延宿泊数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合宿人員　　 人　×　宿泊数 　　泊　＝のべ　　　人泊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MS Gothic" w:cs="MS Gothic" w:eastAsia="MS Gothic" w:hAnsi="MS Gothic"/>
                <w:u w:val="single"/>
              </w:rPr>
            </w:pPr>
            <w:r w:rsidDel="00000000" w:rsidR="00000000" w:rsidRPr="00000000">
              <w:rPr>
                <w:rFonts w:ascii="MS Gothic" w:cs="MS Gothic" w:eastAsia="MS Gothic" w:hAnsi="MS Gothic"/>
                <w:u w:val="single"/>
                <w:rtl w:val="0"/>
              </w:rPr>
              <w:t xml:space="preserve">⑨補助制度の利用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MS Gothic" w:cs="MS Gothic" w:eastAsia="MS Gothic" w:hAnsi="MS Gothic"/>
                <w:u w:val="single"/>
              </w:rPr>
            </w:pPr>
            <w:r w:rsidDel="00000000" w:rsidR="00000000" w:rsidRPr="00000000">
              <w:rPr>
                <w:rFonts w:ascii="MS Gothic" w:cs="MS Gothic" w:eastAsia="MS Gothic" w:hAnsi="MS Gothic"/>
                <w:u w:val="single"/>
                <w:rtl w:val="0"/>
              </w:rPr>
              <w:t xml:space="preserve">※該当年数に○をつけ、対象年度を記入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MS Gothic" w:cs="MS Gothic" w:eastAsia="MS Gothic" w:hAnsi="MS Gothic"/>
                <w:u w:val="single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　</w:t>
            </w:r>
            <w:r w:rsidDel="00000000" w:rsidR="00000000" w:rsidRPr="00000000">
              <w:rPr>
                <w:rFonts w:ascii="MS Gothic" w:cs="MS Gothic" w:eastAsia="MS Gothic" w:hAnsi="MS Gothic"/>
                <w:u w:val="single"/>
                <w:rtl w:val="0"/>
              </w:rPr>
              <w:t xml:space="preserve">１年目（平成　　年度）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MS Gothic" w:cs="MS Gothic" w:eastAsia="MS Gothic" w:hAnsi="MS Gothic"/>
                <w:u w:val="single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　</w:t>
            </w:r>
            <w:r w:rsidDel="00000000" w:rsidR="00000000" w:rsidRPr="00000000">
              <w:rPr>
                <w:rFonts w:ascii="MS Gothic" w:cs="MS Gothic" w:eastAsia="MS Gothic" w:hAnsi="MS Gothic"/>
                <w:u w:val="single"/>
                <w:rtl w:val="0"/>
              </w:rPr>
              <w:t xml:space="preserve">２年目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MS Gothic" w:cs="MS Gothic" w:eastAsia="MS Gothic" w:hAnsi="MS Gothic"/>
                <w:u w:val="single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　</w:t>
            </w:r>
            <w:r w:rsidDel="00000000" w:rsidR="00000000" w:rsidRPr="00000000">
              <w:rPr>
                <w:rFonts w:ascii="MS Gothic" w:cs="MS Gothic" w:eastAsia="MS Gothic" w:hAnsi="MS Gothic"/>
                <w:u w:val="single"/>
                <w:rtl w:val="0"/>
              </w:rPr>
              <w:t xml:space="preserve">３年目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⑩補助金概算額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ind w:firstLine="660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金　　　　　　　　　　　　　　千円</w:t>
            </w:r>
          </w:p>
        </w:tc>
      </w:tr>
    </w:tbl>
    <w:p w:rsidR="00000000" w:rsidDel="00000000" w:rsidP="00000000" w:rsidRDefault="00000000" w:rsidRPr="00000000" w14:paraId="00000020">
      <w:pPr>
        <w:spacing w:line="360" w:lineRule="auto"/>
        <w:jc w:val="left"/>
        <w:rPr>
          <w:rFonts w:ascii="MS Gothic" w:cs="MS Gothic" w:eastAsia="MS Gothic" w:hAnsi="MS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left"/>
        <w:rPr>
          <w:rFonts w:ascii="MS Gothic" w:cs="MS Gothic" w:eastAsia="MS Gothic" w:hAnsi="MS Gothic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22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50"/>
        <w:gridCol w:w="2901"/>
        <w:gridCol w:w="2671"/>
        <w:tblGridChange w:id="0">
          <w:tblGrid>
            <w:gridCol w:w="2650"/>
            <w:gridCol w:w="2901"/>
            <w:gridCol w:w="2671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22">
            <w:pPr>
              <w:spacing w:line="360" w:lineRule="auto"/>
              <w:jc w:val="left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●コミッション記入欄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left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市町推進競技種目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該当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非該当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left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新規加算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有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無</w:t>
            </w:r>
          </w:p>
        </w:tc>
      </w:tr>
    </w:tbl>
    <w:p w:rsidR="00000000" w:rsidDel="00000000" w:rsidP="00000000" w:rsidRDefault="00000000" w:rsidRPr="00000000" w14:paraId="0000002B">
      <w:pPr>
        <w:spacing w:line="360" w:lineRule="auto"/>
        <w:jc w:val="left"/>
        <w:rPr>
          <w:rFonts w:ascii="MS Gothic" w:cs="MS Gothic" w:eastAsia="MS Gothic" w:hAnsi="MS Gothic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993" w:top="1701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Meiryo UI"/>
  <w:font w:name="Century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Meiryo UI" w:cs="Meiryo UI" w:eastAsia="Meiryo UI" w:hAnsi="Meiryo U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2"/>
        <w:szCs w:val="22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